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D2" w:rsidRDefault="00A520D2" w:rsidP="00A520D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520D2" w:rsidRDefault="00A520D2" w:rsidP="00A520D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Priedas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Nr.1</w:t>
      </w:r>
    </w:p>
    <w:p w:rsidR="00A520D2" w:rsidRDefault="00A520D2" w:rsidP="00A520D2">
      <w:pPr>
        <w:suppressAutoHyphens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KAUNO R. PILIUONOS </w:t>
      </w:r>
      <w:r w:rsidR="004E58CF">
        <w:rPr>
          <w:rFonts w:ascii="Times New Roman" w:eastAsia="SimSun" w:hAnsi="Times New Roman" w:cs="Times New Roman"/>
          <w:b/>
          <w:color w:val="00000A"/>
          <w:sz w:val="24"/>
          <w:szCs w:val="24"/>
        </w:rPr>
        <w:t>G</w:t>
      </w:r>
      <w:bookmarkStart w:id="0" w:name="_GoBack"/>
      <w:bookmarkEnd w:id="0"/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>IMNAZIJOS GEROSIOS PATIRTIES RENGINIO “SEMINARŲ REFLEKSIJOS IR JŲ PANAUDOJIMAS UGDYMO KOKYBEI GERINTI“ NUOSTATAI</w:t>
      </w:r>
    </w:p>
    <w:p w:rsidR="00A520D2" w:rsidRDefault="00A520D2" w:rsidP="00A520D2">
      <w:pPr>
        <w:tabs>
          <w:tab w:val="left" w:pos="216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DALYVIO - PRANEŠĖJO ANKETA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6"/>
        <w:gridCol w:w="4690"/>
      </w:tblGrid>
      <w:tr w:rsidR="00A520D2" w:rsidTr="009A5C6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Pranešėjo vardas, pavardė (didžiosiomis raidėmis)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INGRIDA POŠKIENĖ</w:t>
            </w:r>
          </w:p>
        </w:tc>
      </w:tr>
      <w:tr w:rsidR="00A520D2" w:rsidTr="009A5C6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Kvalifikacinė kategorija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Vyr. mokytoja</w:t>
            </w:r>
          </w:p>
        </w:tc>
      </w:tr>
      <w:tr w:rsidR="00A520D2" w:rsidRPr="0020136E" w:rsidTr="009A5C6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Išklausytų seminarų ar kursų pavadinimai (nurodomi pagal gautus pažymėjimus).</w:t>
            </w:r>
          </w:p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Sistemos naudojimo mok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ymai LAMA BPO konsult</w:t>
            </w: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antams ir Lietuvos Aukštųjų mokyklų priėmimo skyrių atstovams</w:t>
            </w:r>
            <w:r w:rsidR="002013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A520D2" w:rsidRPr="0020136E" w:rsidTr="009A5C6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Pranešimo tema. Trumpa anotacija </w:t>
            </w:r>
          </w:p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Bendrasis priėmimas į Lietuvos aukštąsias mokyklas 2018</w:t>
            </w:r>
            <w:r w:rsidR="002013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 w:rsidR="002013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ir 2019</w:t>
            </w:r>
            <w:r w:rsidR="002013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 w:rsidR="002013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Pranešime pristatomos stojimo į Lietuvos aukštąsias mokyklas 2018</w:t>
            </w:r>
            <w:r w:rsidR="002013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 w:rsidR="002013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ir 2019</w:t>
            </w:r>
            <w:r w:rsidR="002013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 w:rsidR="002013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sąlygos, minimalūs reikalavimai bei visos su stojimu susijusios procedūros.</w:t>
            </w:r>
          </w:p>
        </w:tc>
      </w:tr>
      <w:tr w:rsidR="00A520D2" w:rsidRPr="0020136E" w:rsidTr="009A5C6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Pranešimo forma (</w:t>
            </w:r>
            <w:r w:rsidRPr="0051247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lt-LT"/>
              </w:rPr>
              <w:t>žodinis, stendinis, vaizdo ar kt.)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Žodinis</w:t>
            </w:r>
          </w:p>
        </w:tc>
      </w:tr>
      <w:tr w:rsidR="00A520D2" w:rsidTr="009A5C6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Reikalingos techninės priemonės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D2" w:rsidRPr="00512470" w:rsidRDefault="00A520D2" w:rsidP="009A5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Kompiuteris,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multimedij</w:t>
            </w:r>
            <w:r w:rsidRPr="005124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</w:t>
            </w:r>
          </w:p>
        </w:tc>
      </w:tr>
    </w:tbl>
    <w:p w:rsidR="00A520D2" w:rsidRDefault="00A520D2" w:rsidP="00A520D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7296F" w:rsidRDefault="00A7296F"/>
    <w:sectPr w:rsidR="00A729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D2"/>
    <w:rsid w:val="0020136E"/>
    <w:rsid w:val="004E58CF"/>
    <w:rsid w:val="00A520D2"/>
    <w:rsid w:val="00A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0D2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52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0D2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52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2018-03-26T09:56:00Z</dcterms:created>
  <dcterms:modified xsi:type="dcterms:W3CDTF">2018-04-23T08:22:00Z</dcterms:modified>
</cp:coreProperties>
</file>