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FA" w:rsidRPr="0044382D" w:rsidRDefault="008D6BFA" w:rsidP="008D6B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44382D">
        <w:rPr>
          <w:rFonts w:ascii="Times New Roman" w:hAnsi="Times New Roman"/>
          <w:sz w:val="24"/>
          <w:szCs w:val="24"/>
          <w:lang w:val="pt-BR"/>
        </w:rPr>
        <w:t>PATVIRTINTA</w:t>
      </w:r>
    </w:p>
    <w:p w:rsidR="008D6BFA" w:rsidRPr="0044382D" w:rsidRDefault="008D6BFA" w:rsidP="008D6B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Gimnazijos direktoriaus</w:t>
      </w:r>
    </w:p>
    <w:p w:rsidR="008D6BFA" w:rsidRPr="0087154F" w:rsidRDefault="008D6BFA" w:rsidP="008D6B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2016 m. sausio  ___d.</w:t>
      </w:r>
    </w:p>
    <w:p w:rsidR="008D6BFA" w:rsidRPr="00791818" w:rsidRDefault="008D6BFA" w:rsidP="008D6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54F">
        <w:rPr>
          <w:rFonts w:ascii="Times New Roman" w:hAnsi="Times New Roman"/>
          <w:sz w:val="24"/>
          <w:szCs w:val="24"/>
          <w:lang w:val="pt-BR"/>
        </w:rPr>
        <w:t xml:space="preserve">įsakymu Nr. </w:t>
      </w:r>
      <w:r>
        <w:rPr>
          <w:rFonts w:ascii="Times New Roman" w:hAnsi="Times New Roman"/>
          <w:sz w:val="24"/>
          <w:szCs w:val="24"/>
          <w:lang w:val="pt-BR"/>
        </w:rPr>
        <w:t>_________</w:t>
      </w:r>
    </w:p>
    <w:p w:rsidR="008D6BFA" w:rsidRPr="00125C76" w:rsidRDefault="008D6BFA" w:rsidP="008D6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C76">
        <w:rPr>
          <w:rFonts w:ascii="Times New Roman" w:hAnsi="Times New Roman"/>
          <w:b/>
          <w:sz w:val="24"/>
          <w:szCs w:val="24"/>
        </w:rPr>
        <w:t>KAUNO R. PILIUONOS GIMNAZIJA</w:t>
      </w:r>
    </w:p>
    <w:p w:rsidR="008D6BFA" w:rsidRPr="00125C76" w:rsidRDefault="00FC4897" w:rsidP="008D6BFA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TIKSLIŲJŲ IR GAMTOS MOKSLŲ </w:t>
      </w:r>
      <w:r w:rsidR="008D6BFA">
        <w:rPr>
          <w:rFonts w:ascii="Times New Roman" w:hAnsi="Times New Roman"/>
          <w:b/>
          <w:sz w:val="24"/>
          <w:szCs w:val="24"/>
        </w:rPr>
        <w:t>METODINĖS GRUPĖS</w:t>
      </w:r>
      <w:r w:rsidR="008D6BFA"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8D6BFA" w:rsidRPr="00125C76" w:rsidRDefault="008D6BFA" w:rsidP="008D6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2016m. </w:t>
      </w:r>
    </w:p>
    <w:p w:rsidR="008D6BFA" w:rsidRPr="007563EA" w:rsidRDefault="008D6BFA" w:rsidP="008D6BFA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63EA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7563EA">
        <w:rPr>
          <w:rFonts w:ascii="Times New Roman" w:eastAsia="Calibri" w:hAnsi="Times New Roman" w:cs="Times New Roman"/>
          <w:b/>
          <w:sz w:val="24"/>
          <w:szCs w:val="24"/>
        </w:rPr>
        <w:t>ti</w:t>
      </w:r>
      <w:r>
        <w:rPr>
          <w:rFonts w:ascii="Times New Roman" w:eastAsia="Calibri" w:hAnsi="Times New Roman" w:cs="Times New Roman"/>
          <w:b/>
          <w:sz w:val="24"/>
          <w:szCs w:val="24"/>
        </w:rPr>
        <w:t>kslas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efektyvumas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kokybė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2"/>
        <w:gridCol w:w="1276"/>
        <w:gridCol w:w="1923"/>
        <w:gridCol w:w="1471"/>
        <w:gridCol w:w="2842"/>
      </w:tblGrid>
      <w:tr w:rsidR="008D6BFA" w:rsidRPr="007563EA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rezultatai</w:t>
            </w:r>
            <w:proofErr w:type="spellEnd"/>
          </w:p>
        </w:tc>
      </w:tr>
      <w:tr w:rsidR="008D6BFA" w:rsidRPr="007563EA" w:rsidTr="00DB2B7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Tobulinti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organizavimą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atsižvelgiant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individualius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mokinių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poreikius</w:t>
            </w:r>
            <w:proofErr w:type="spellEnd"/>
          </w:p>
        </w:tc>
      </w:tr>
      <w:tr w:rsidR="008D6BFA" w:rsidRPr="007E4886" w:rsidTr="00DB2B7A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74284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Vesti integruotas pamokas </w:t>
            </w:r>
            <w:r w:rsidR="002324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r w:rsidR="008D6BFA" w:rsidRPr="007428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pridedama lentelė</w:t>
            </w:r>
            <w:r w:rsidR="008D6B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  <w:r w:rsidR="005F598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74284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BFA" w:rsidRPr="00742847" w:rsidRDefault="0074284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428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Stebėdami kolegų pamokas fiksuos kaip vertinama, įsivertinama mokini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ų pažanga ir pasiekimai, kokie t</w:t>
            </w:r>
            <w:r w:rsidRPr="007428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aikomi mokinių asmeninės pažangos matavimo ir fiksavimo būdai.</w:t>
            </w:r>
          </w:p>
        </w:tc>
      </w:tr>
      <w:tr w:rsidR="008D6BFA" w:rsidRPr="00742847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742847" w:rsidP="00742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Edukacinės veiklos ir pamokų  netradicinėse erdvėse organizavimas</w:t>
            </w:r>
            <w:r w:rsidR="005F598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8D6B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r w:rsidR="008D6BFA" w:rsidRPr="007428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pridedama</w:t>
            </w:r>
            <w:r w:rsidRPr="007428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lentelė</w:t>
            </w:r>
            <w:r w:rsidR="008D6BF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5F598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5F598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Mokinio krepšelio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D6BFA" w:rsidRPr="004A77F2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428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Pasirenkamųjų dalykų ir modu</w:t>
            </w:r>
            <w:r w:rsidR="002324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lių pasiūla, anotacijų rengimas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5F598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4A77F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S. </w:t>
            </w:r>
            <w:proofErr w:type="spellStart"/>
            <w:r w:rsidR="005F598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Grybinienė</w:t>
            </w:r>
            <w:proofErr w:type="spellEnd"/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V.Mortovičienė,D.Toldinienė</w:t>
            </w:r>
            <w:proofErr w:type="spellEnd"/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L.Sutkevičienė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A" w:rsidRPr="007563EA" w:rsidRDefault="005F598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BFA" w:rsidRPr="004A77F2" w:rsidRDefault="004A77F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A77F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Nustatyti poreikiai padės efektyviau planuoti ugdymo procesą. Naujos mokomosios priemonės, vadovėliai tenkins individualius mokinių </w:t>
            </w:r>
            <w:r w:rsidRPr="004A77F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po</w:t>
            </w:r>
            <w:r w:rsidR="004B73C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reikius.</w:t>
            </w:r>
          </w:p>
        </w:tc>
      </w:tr>
      <w:tr w:rsidR="008D6BFA" w:rsidRPr="004A77F2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Default="004A77F2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  <w:p w:rsidR="004A77F2" w:rsidRPr="004A77F2" w:rsidRDefault="004A77F2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E" w:rsidRDefault="005F598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Vadovėlių užsakymas.</w:t>
            </w:r>
          </w:p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Default="005F598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Balandis</w:t>
            </w:r>
          </w:p>
          <w:p w:rsidR="004A77F2" w:rsidRPr="007563EA" w:rsidRDefault="004A77F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Dalykų m</w:t>
            </w:r>
            <w:r w:rsidR="004A77F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A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Mokinio krepšelio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D6BFA" w:rsidRPr="007563EA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4A77F2" w:rsidRDefault="00C7292E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C7292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Mokomųjų priemonių  užsakymas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C7292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A" w:rsidRPr="007563EA" w:rsidRDefault="00C7292E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A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Mokinio krepšelio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BFA" w:rsidRPr="007563EA" w:rsidRDefault="008D6BFA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7563EA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4A77F2" w:rsidRDefault="001F2827" w:rsidP="00C7292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Mokomųjų ir metodinių priemonių kaupimas ir  jų katalogų sudarymas.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3C55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3C55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215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7E4886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 dalyvavimas gimnazijoje organizuojamuose konkursuose (,,Piešiu matematiką‘‘, Tado Ivanausko konkursas), dalykinėse olimpiadose </w:t>
            </w:r>
            <w:r w:rsidR="00266DD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215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27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04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Gimnazijoje vyks mokomųjų dalykų olimpiados ir konkursai. Gabūs mokiniai dalyvaus rajoninėse olimpiadose , konkursuose ir tarptautiniuose konkursuose.</w:t>
            </w:r>
          </w:p>
          <w:p w:rsidR="007E4886" w:rsidRDefault="007E4886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E4886" w:rsidRDefault="007E4886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E4886" w:rsidRDefault="007E4886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E4886" w:rsidRDefault="007E4886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E4886" w:rsidRDefault="007E4886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E4886" w:rsidRDefault="007E4886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E4886" w:rsidRPr="00F404EF" w:rsidRDefault="007E4886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7563EA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780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dalyvavimas rajoninėse olimpiadose : chemijos, informatikos, matematikos, fizikos, biologijos, ekonomikos  </w:t>
            </w:r>
            <w:r w:rsidR="00266DD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ir  konkursuose: Tado Ivanausko, ,,Mes informacinėje visuomenėje‘‘.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Mokinio krepšelio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7563EA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277CB4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dalyvavimas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tarptautiniuose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konkursuose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: (,,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Kengūra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’’,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Olimpis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’’,  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Bebras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’’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kūrybinis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gamtos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mokslų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konkursas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r w:rsidR="00266D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,, </w:t>
            </w:r>
            <w:proofErr w:type="spellStart"/>
            <w:r w:rsidR="00266D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Mūsų</w:t>
            </w:r>
            <w:proofErr w:type="spellEnd"/>
            <w:r w:rsidR="00266D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266D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eksperimentas</w:t>
            </w:r>
            <w:proofErr w:type="spellEnd"/>
            <w:r w:rsidR="00266D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’’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nacionalinis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gamtamokslinis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raštingumo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konkursas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kompiuterinių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kalėdinių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naujametinių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atvirukų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darbastalio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apipavidalinimo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konkursas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Žiemos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fantazija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’’.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266DD3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9579EB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Default="00266DD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Projektai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: 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,,</w:t>
            </w:r>
            <w:proofErr w:type="spellStart"/>
            <w:proofErr w:type="gramEnd"/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Moksleiviai</w:t>
            </w:r>
            <w:proofErr w:type="spellEnd"/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bendruomenei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’’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Jaunasis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tyrėjas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’’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tęstinumas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 - 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Gudaitienė</w:t>
            </w:r>
            <w:proofErr w:type="spellEnd"/>
            <w:r w:rsidR="00266DD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, L.Sutkevičienė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266DD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Kauno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savivaldybė,ES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lėšos.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76AD2" w:rsidRPr="00176AD2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2" w:rsidRDefault="00176AD2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2" w:rsidRDefault="00176AD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Metodinė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savaitė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2" w:rsidRDefault="00176AD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2" w:rsidRDefault="00176AD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Gudaitienė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 L. Sutkevičienė,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Mortovičienė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Poderienė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2" w:rsidRDefault="00176AD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2" w:rsidRPr="007563EA" w:rsidRDefault="00176AD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176AD2" w:rsidTr="00DB2B7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C7B3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uždavinys.</w:t>
            </w:r>
            <w:r w:rsidRPr="007C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Skatinti mokinio motyvaciją mokytis pačiam ir atsakomybę už savo mokymąsi</w:t>
            </w:r>
          </w:p>
        </w:tc>
      </w:tr>
      <w:tr w:rsidR="001F2827" w:rsidRPr="007E4886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C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Bandomųjų egzaminų  organizavimas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 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27" w:rsidRPr="007C7B3F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C7B3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Skatinti mokinių motyvaciją, siekti aukštesnių rezultatų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1F2827" w:rsidRPr="00277CB4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266DD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Brandos ir PUPP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konsultacijos ir vykdymas.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266DD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266DD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266DD3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02770B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Konsultacijos ( standartizuoti testai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., konsultacijos valstybiniams egzaminams, savanoriškos konsultacijos gimnazijos II klasės  mokiniams).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266DD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266DD3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02770B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277CB4" w:rsidRDefault="00622772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622772" w:rsidP="00DB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apibendrinamųjų 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kontrolinių darbų  analizės.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490E79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277CB4" w:rsidRDefault="00622772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Default="001F2827" w:rsidP="00DB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Taikyti  skaitmeninį įsivertinimo įrankį „Voratinklis“ (žr. MT planą).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3A78B3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277CB4" w:rsidRDefault="00622772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Teikti pasiūlymus dėl mokinių pažangos ir pasiekimų vertinimo ir įsivertinimo, asmeninės pažangos matavimo ir fiksavimo situacijos gimnazijoje tobulinimo.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27" w:rsidRPr="00381A4A" w:rsidRDefault="001F2827" w:rsidP="00DB2B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siekiama, kad mokymosi pasiekimus pirmiausia įsivertins pats mokinys</w:t>
            </w:r>
          </w:p>
        </w:tc>
      </w:tr>
      <w:tr w:rsidR="001F2827" w:rsidRPr="003A78B3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622772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Metodinė savaitė.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Kovo III sav.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DB571A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Default="00447523" w:rsidP="00447523">
            <w:pPr>
              <w:tabs>
                <w:tab w:val="center" w:pos="2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</w:r>
            <w:r w:rsidR="0062277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Kompiuterinių  failų naudojimas pamokoje 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kaupimas.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381A4A" w:rsidRDefault="001F2827" w:rsidP="00DB2B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proofErr w:type="spellStart"/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Mokymas(is</w:t>
            </w:r>
            <w:proofErr w:type="spellEnd"/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 taps patrauklesnis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  <w:t>.</w:t>
            </w:r>
          </w:p>
        </w:tc>
      </w:tr>
      <w:tr w:rsidR="001F2827" w:rsidRPr="00DB571A" w:rsidTr="00DB2B7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6C2254" w:rsidRDefault="001F2827" w:rsidP="00DB2B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277CB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 uždavinys.</w:t>
            </w:r>
            <w:r w:rsidRPr="00277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77CB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Tikslingai planuoti mokytojų kvalifikacijos tobulinimą.</w:t>
            </w:r>
          </w:p>
        </w:tc>
      </w:tr>
      <w:tr w:rsidR="001F2827" w:rsidRPr="00277CB4" w:rsidTr="00DB2B7A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277CB4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Dalyvavimas seminaruose kursuose, refleksija.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27" w:rsidRPr="002F15C9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F15C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Tobulės profesinės, bendrakultūrinės, bendrosios ir specialiosios mokytojų kompetencijos. Skaitmeninis įsivertinimas leis efektyviau organizuoti ugdymo procesą.</w:t>
            </w:r>
          </w:p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277CB4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Gerosios patirties sklaida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E249F6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277CB4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Pasiūlymai dėl mokytojų metodinės veiklos refleksijos formos.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622772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27" w:rsidRPr="00E249F6" w:rsidRDefault="001F2827" w:rsidP="00DB2B7A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249F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Gerės bendradarbiavimas tarpusavyje ir 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249F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kolegomis iš kitos gimnazijos. Gerės metodinės grupės veiklos organizavimas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1F2827" w:rsidRPr="00E249F6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277CB4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Ilgalaikių planų ir neformaliojo vaikų švietimo, savarankiško mokymosi, pasirenkamųjų dalykų ir dalykų modulių </w:t>
            </w:r>
            <w:r w:rsidRPr="00FA43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programų rengimas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 - 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4A77F2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277CB4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 veiklos ataskaitos rengimas (sėkmingumo analizė).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277CB4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44752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Pasiūlymai dėl metų mokytojo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rinkimų</w:t>
            </w:r>
            <w:r w:rsidR="0062277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(kriterijai metų mokytojo rinkimams)</w:t>
            </w:r>
            <w:r w:rsidR="001F28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44752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44752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27" w:rsidRPr="00F65AF8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65AF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Kokybiškai pagerės dokumentų rengimas pagal susitarimus ir aprašus</w:t>
            </w:r>
          </w:p>
        </w:tc>
      </w:tr>
      <w:tr w:rsidR="001F2827" w:rsidRPr="001F2827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277CB4" w:rsidRDefault="001F2827" w:rsidP="00DB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Pasiūlymai dėl ilgalaikių planų rengimo tvarkos.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44752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447523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Dalykų 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27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827" w:rsidRPr="00B3467E" w:rsidTr="00DB2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Pasiūlymai dėl ugdomosios veiklos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stebėsenos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tobulinimo</w:t>
            </w:r>
            <w:r w:rsidR="0044752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7" w:rsidRPr="007563EA" w:rsidRDefault="001F2827" w:rsidP="00DB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269AC" w:rsidRDefault="005269AC" w:rsidP="008D6BFA">
      <w:pPr>
        <w:rPr>
          <w:rFonts w:ascii="Times New Roman" w:hAnsi="Times New Roman"/>
          <w:color w:val="FF0000"/>
          <w:sz w:val="24"/>
          <w:szCs w:val="24"/>
          <w:lang w:val="lt-LT"/>
        </w:rPr>
      </w:pPr>
    </w:p>
    <w:p w:rsidR="005269AC" w:rsidRDefault="005269AC" w:rsidP="008D6BFA">
      <w:pPr>
        <w:rPr>
          <w:rFonts w:ascii="Times New Roman" w:hAnsi="Times New Roman"/>
          <w:color w:val="FF0000"/>
          <w:sz w:val="24"/>
          <w:szCs w:val="24"/>
          <w:lang w:val="lt-LT"/>
        </w:rPr>
      </w:pPr>
      <w:bookmarkStart w:id="0" w:name="_GoBack"/>
      <w:bookmarkEnd w:id="0"/>
    </w:p>
    <w:sectPr w:rsidR="005269AC" w:rsidSect="007918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BFA"/>
    <w:rsid w:val="00014D83"/>
    <w:rsid w:val="0002770B"/>
    <w:rsid w:val="0014446C"/>
    <w:rsid w:val="00176AD2"/>
    <w:rsid w:val="001F2827"/>
    <w:rsid w:val="00232462"/>
    <w:rsid w:val="00253AD4"/>
    <w:rsid w:val="00266DD3"/>
    <w:rsid w:val="002D0A26"/>
    <w:rsid w:val="002F15C9"/>
    <w:rsid w:val="00447523"/>
    <w:rsid w:val="00460EB5"/>
    <w:rsid w:val="004A77F2"/>
    <w:rsid w:val="004B73C4"/>
    <w:rsid w:val="005269AC"/>
    <w:rsid w:val="005B473B"/>
    <w:rsid w:val="005D0DB2"/>
    <w:rsid w:val="005F598E"/>
    <w:rsid w:val="00622772"/>
    <w:rsid w:val="00742847"/>
    <w:rsid w:val="00780FE6"/>
    <w:rsid w:val="007B5D59"/>
    <w:rsid w:val="007C7B3F"/>
    <w:rsid w:val="007E4886"/>
    <w:rsid w:val="008B60CB"/>
    <w:rsid w:val="008D6BFA"/>
    <w:rsid w:val="009579EB"/>
    <w:rsid w:val="009D5EDA"/>
    <w:rsid w:val="00C02855"/>
    <w:rsid w:val="00C7292E"/>
    <w:rsid w:val="00DB571A"/>
    <w:rsid w:val="00E249F6"/>
    <w:rsid w:val="00F404EF"/>
    <w:rsid w:val="00F44B3C"/>
    <w:rsid w:val="00F65AF8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6BFA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</cp:lastModifiedBy>
  <cp:revision>12</cp:revision>
  <cp:lastPrinted>2016-01-06T11:53:00Z</cp:lastPrinted>
  <dcterms:created xsi:type="dcterms:W3CDTF">2016-01-04T08:40:00Z</dcterms:created>
  <dcterms:modified xsi:type="dcterms:W3CDTF">2016-04-18T11:26:00Z</dcterms:modified>
</cp:coreProperties>
</file>